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21" w:rsidRPr="00B21DD5" w:rsidRDefault="00384121" w:rsidP="00384121">
      <w:pPr>
        <w:rPr>
          <w:rFonts w:ascii="Book Antiqua" w:hAnsi="Book Antiqua"/>
          <w:sz w:val="24"/>
          <w:szCs w:val="24"/>
        </w:rPr>
      </w:pPr>
      <w:r w:rsidRPr="00B21DD5">
        <w:rPr>
          <w:rFonts w:ascii="Book Antiqua" w:hAnsi="Book Antiqua"/>
          <w:sz w:val="24"/>
          <w:szCs w:val="24"/>
        </w:rPr>
        <w:t>Naslovi koji su do sada bili dostupni u otvorenom pristupu samo u rukopisnom obliku:</w:t>
      </w:r>
    </w:p>
    <w:p w:rsidR="00384121" w:rsidRPr="00B21DD5" w:rsidRDefault="00384121" w:rsidP="00384121">
      <w:pPr>
        <w:rPr>
          <w:rStyle w:val="personname"/>
          <w:rFonts w:ascii="Book Antiqua" w:hAnsi="Book Antiqua"/>
          <w:sz w:val="24"/>
          <w:szCs w:val="24"/>
        </w:rPr>
      </w:pPr>
    </w:p>
    <w:p w:rsidR="00384121" w:rsidRPr="00B21DD5" w:rsidRDefault="00384121" w:rsidP="00384121">
      <w:pPr>
        <w:rPr>
          <w:rFonts w:ascii="Book Antiqua" w:hAnsi="Book Antiqua"/>
          <w:sz w:val="24"/>
          <w:szCs w:val="24"/>
        </w:rPr>
      </w:pPr>
      <w:r w:rsidRPr="00B21DD5">
        <w:rPr>
          <w:rStyle w:val="personname"/>
          <w:rFonts w:ascii="Book Antiqua" w:hAnsi="Book Antiqua"/>
          <w:sz w:val="24"/>
          <w:szCs w:val="24"/>
        </w:rPr>
        <w:t>Golub, Branka</w:t>
      </w:r>
      <w:r w:rsidRPr="00B21DD5">
        <w:rPr>
          <w:rFonts w:ascii="Book Antiqua" w:hAnsi="Book Antiqua"/>
          <w:sz w:val="24"/>
          <w:szCs w:val="24"/>
        </w:rPr>
        <w:t xml:space="preserve"> (2004) </w:t>
      </w:r>
      <w:hyperlink r:id="rId4" w:history="1">
        <w:r w:rsidRPr="00B21DD5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Hrvatski znanstvenici u svijetu: socijalni korijeni u prostoru i vremenu.</w:t>
        </w:r>
      </w:hyperlink>
      <w:r w:rsidRPr="00B21DD5">
        <w:rPr>
          <w:rFonts w:ascii="Book Antiqua" w:hAnsi="Book Antiqua"/>
          <w:sz w:val="24"/>
          <w:szCs w:val="24"/>
        </w:rPr>
        <w:t xml:space="preserve"> Biblioteka Znanost i društvo (9). Institut za društvena istraživanja u Zagrebu, Zagreb. ISBN 953-6218-19-4</w:t>
      </w:r>
    </w:p>
    <w:p w:rsidR="00384121" w:rsidRPr="00B21DD5" w:rsidRDefault="00384121" w:rsidP="00384121">
      <w:pPr>
        <w:rPr>
          <w:rFonts w:ascii="Book Antiqua" w:hAnsi="Book Antiqua"/>
          <w:sz w:val="24"/>
          <w:szCs w:val="24"/>
        </w:rPr>
      </w:pPr>
      <w:r w:rsidRPr="00B21DD5">
        <w:rPr>
          <w:rStyle w:val="personname"/>
          <w:rFonts w:ascii="Book Antiqua" w:hAnsi="Book Antiqua"/>
          <w:sz w:val="24"/>
          <w:szCs w:val="24"/>
        </w:rPr>
        <w:t>Vizek Vidović, Vlasta</w:t>
      </w:r>
      <w:r w:rsidR="004C6953">
        <w:rPr>
          <w:rStyle w:val="personname"/>
          <w:rFonts w:ascii="Book Antiqua" w:hAnsi="Book Antiqua"/>
          <w:sz w:val="24"/>
          <w:szCs w:val="24"/>
        </w:rPr>
        <w:t>,</w:t>
      </w:r>
      <w:r w:rsidRPr="00B21DD5">
        <w:rPr>
          <w:rStyle w:val="personname"/>
          <w:rFonts w:ascii="Book Antiqua" w:hAnsi="Book Antiqua"/>
          <w:sz w:val="24"/>
          <w:szCs w:val="24"/>
        </w:rPr>
        <w:t xml:space="preserve"> </w:t>
      </w:r>
      <w:proofErr w:type="spellStart"/>
      <w:r w:rsidR="00E65F31">
        <w:rPr>
          <w:rStyle w:val="personname"/>
          <w:rFonts w:ascii="Book Antiqua" w:hAnsi="Book Antiqua"/>
          <w:sz w:val="24"/>
          <w:szCs w:val="24"/>
        </w:rPr>
        <w:t>u</w:t>
      </w:r>
      <w:bookmarkStart w:id="0" w:name="_GoBack"/>
      <w:bookmarkEnd w:id="0"/>
      <w:r w:rsidRPr="00B21DD5">
        <w:rPr>
          <w:rStyle w:val="personname"/>
          <w:rFonts w:ascii="Book Antiqua" w:hAnsi="Book Antiqua"/>
          <w:sz w:val="24"/>
          <w:szCs w:val="24"/>
        </w:rPr>
        <w:t>r</w:t>
      </w:r>
      <w:proofErr w:type="spellEnd"/>
      <w:r w:rsidRPr="00B21DD5">
        <w:rPr>
          <w:rStyle w:val="personname"/>
          <w:rFonts w:ascii="Book Antiqua" w:hAnsi="Book Antiqua"/>
          <w:sz w:val="24"/>
          <w:szCs w:val="24"/>
        </w:rPr>
        <w:t>.</w:t>
      </w:r>
      <w:r w:rsidRPr="00B21DD5">
        <w:rPr>
          <w:rFonts w:ascii="Book Antiqua" w:hAnsi="Book Antiqua"/>
          <w:sz w:val="24"/>
          <w:szCs w:val="24"/>
        </w:rPr>
        <w:t xml:space="preserve"> (2005) </w:t>
      </w:r>
      <w:hyperlink r:id="rId5" w:history="1">
        <w:r w:rsidRPr="00B21DD5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Cjeloživotno obrazovanje učitelja i nastavnika: višestruke perspektive.</w:t>
        </w:r>
      </w:hyperlink>
      <w:r w:rsidRPr="00B21DD5">
        <w:rPr>
          <w:rFonts w:ascii="Book Antiqua" w:hAnsi="Book Antiqua"/>
          <w:sz w:val="24"/>
          <w:szCs w:val="24"/>
        </w:rPr>
        <w:t xml:space="preserve"> Biblioteka Znanost i društvo (15). Institut za društvena istraživanja u Zagrebu, Zagreb. ISBN 953-6218-24-0</w:t>
      </w:r>
    </w:p>
    <w:p w:rsidR="00384121" w:rsidRPr="00B21DD5" w:rsidRDefault="00384121" w:rsidP="00384121">
      <w:pPr>
        <w:rPr>
          <w:rStyle w:val="personname"/>
          <w:rFonts w:ascii="Book Antiqua" w:hAnsi="Book Antiqua"/>
          <w:sz w:val="24"/>
          <w:szCs w:val="24"/>
        </w:rPr>
      </w:pPr>
      <w:r w:rsidRPr="00B21DD5">
        <w:rPr>
          <w:rStyle w:val="personname"/>
          <w:rFonts w:ascii="Book Antiqua" w:hAnsi="Book Antiqua"/>
          <w:sz w:val="24"/>
          <w:szCs w:val="24"/>
        </w:rPr>
        <w:t xml:space="preserve">Baranović, Branislava, </w:t>
      </w:r>
      <w:proofErr w:type="spellStart"/>
      <w:r w:rsidRPr="00B21DD5">
        <w:rPr>
          <w:rStyle w:val="personname"/>
          <w:rFonts w:ascii="Book Antiqua" w:hAnsi="Book Antiqua"/>
          <w:sz w:val="24"/>
          <w:szCs w:val="24"/>
        </w:rPr>
        <w:t>ur</w:t>
      </w:r>
      <w:proofErr w:type="spellEnd"/>
      <w:r w:rsidRPr="00B21DD5">
        <w:rPr>
          <w:rStyle w:val="personname"/>
          <w:rFonts w:ascii="Book Antiqua" w:hAnsi="Book Antiqua"/>
          <w:sz w:val="24"/>
          <w:szCs w:val="24"/>
        </w:rPr>
        <w:t>.</w:t>
      </w:r>
      <w:r w:rsidRPr="00B21DD5">
        <w:rPr>
          <w:rFonts w:ascii="Book Antiqua" w:hAnsi="Book Antiqua"/>
          <w:sz w:val="24"/>
          <w:szCs w:val="24"/>
        </w:rPr>
        <w:t xml:space="preserve"> (2006) </w:t>
      </w:r>
      <w:hyperlink r:id="rId6" w:history="1">
        <w:r w:rsidRPr="00B21DD5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Nacionalni kurikulum za obvezno obrazovanje u Hrvatskoj: različite perspektive.</w:t>
        </w:r>
      </w:hyperlink>
      <w:r w:rsidRPr="00B21DD5">
        <w:rPr>
          <w:rFonts w:ascii="Book Antiqua" w:hAnsi="Book Antiqua"/>
          <w:sz w:val="24"/>
          <w:szCs w:val="24"/>
        </w:rPr>
        <w:t xml:space="preserve"> Biblioteka Znanost i društvo (18). Institut za društvena istraživanja, Zagreb. ISBN 953-6218-28-3</w:t>
      </w:r>
    </w:p>
    <w:p w:rsidR="00384121" w:rsidRPr="00092281" w:rsidRDefault="00384121" w:rsidP="00384121">
      <w:pPr>
        <w:rPr>
          <w:rStyle w:val="personname"/>
          <w:rFonts w:ascii="Book Antiqua" w:hAnsi="Book Antiqua"/>
          <w:sz w:val="24"/>
          <w:szCs w:val="24"/>
        </w:rPr>
      </w:pPr>
      <w:proofErr w:type="spellStart"/>
      <w:r w:rsidRPr="00B21DD5">
        <w:rPr>
          <w:rStyle w:val="personname"/>
          <w:rFonts w:ascii="Book Antiqua" w:hAnsi="Book Antiqua"/>
          <w:sz w:val="24"/>
          <w:szCs w:val="24"/>
        </w:rPr>
        <w:t>Kodrnja</w:t>
      </w:r>
      <w:proofErr w:type="spellEnd"/>
      <w:r w:rsidRPr="00B21DD5">
        <w:rPr>
          <w:rStyle w:val="personname"/>
          <w:rFonts w:ascii="Book Antiqua" w:hAnsi="Book Antiqua"/>
          <w:sz w:val="24"/>
          <w:szCs w:val="24"/>
        </w:rPr>
        <w:t xml:space="preserve">, Jasenka, </w:t>
      </w:r>
      <w:proofErr w:type="spellStart"/>
      <w:r w:rsidRPr="00B21DD5">
        <w:rPr>
          <w:rStyle w:val="personname"/>
          <w:rFonts w:ascii="Book Antiqua" w:hAnsi="Book Antiqua"/>
          <w:sz w:val="24"/>
          <w:szCs w:val="24"/>
        </w:rPr>
        <w:t>ur</w:t>
      </w:r>
      <w:proofErr w:type="spellEnd"/>
      <w:r w:rsidRPr="00B21DD5">
        <w:rPr>
          <w:rStyle w:val="personname"/>
          <w:rFonts w:ascii="Book Antiqua" w:hAnsi="Book Antiqua"/>
          <w:sz w:val="24"/>
          <w:szCs w:val="24"/>
        </w:rPr>
        <w:t>.</w:t>
      </w:r>
      <w:r w:rsidRPr="00B21DD5">
        <w:rPr>
          <w:rFonts w:ascii="Book Antiqua" w:hAnsi="Book Antiqua"/>
          <w:sz w:val="24"/>
          <w:szCs w:val="24"/>
        </w:rPr>
        <w:t xml:space="preserve"> (2006) </w:t>
      </w:r>
      <w:hyperlink r:id="rId7" w:history="1">
        <w:r w:rsidRPr="00B21DD5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Rodno/spolno obilježavanje prostora i vremena u Hrvatskoj.</w:t>
        </w:r>
      </w:hyperlink>
      <w:r w:rsidRPr="00B21DD5">
        <w:rPr>
          <w:rFonts w:ascii="Book Antiqua" w:hAnsi="Book Antiqua"/>
          <w:sz w:val="24"/>
          <w:szCs w:val="24"/>
        </w:rPr>
        <w:t xml:space="preserve"> Biblioteka Znanost i društvo (20). Institut za društvena istraživanja, Zagreb. ISBN </w:t>
      </w:r>
      <w:r w:rsidRPr="00092281">
        <w:rPr>
          <w:rFonts w:ascii="Book Antiqua" w:hAnsi="Book Antiqua"/>
          <w:sz w:val="24"/>
          <w:szCs w:val="24"/>
        </w:rPr>
        <w:t>953-6218-29-1</w:t>
      </w:r>
    </w:p>
    <w:p w:rsidR="00092281" w:rsidRPr="00092281" w:rsidRDefault="00092281" w:rsidP="00384121">
      <w:pPr>
        <w:rPr>
          <w:rFonts w:ascii="Book Antiqua" w:hAnsi="Book Antiqua"/>
          <w:sz w:val="24"/>
          <w:szCs w:val="24"/>
        </w:rPr>
      </w:pPr>
      <w:proofErr w:type="spellStart"/>
      <w:r w:rsidRPr="00092281">
        <w:rPr>
          <w:rStyle w:val="personname"/>
          <w:rFonts w:ascii="Book Antiqua" w:hAnsi="Book Antiqua"/>
          <w:sz w:val="24"/>
          <w:szCs w:val="24"/>
        </w:rPr>
        <w:t>Kodrnja</w:t>
      </w:r>
      <w:proofErr w:type="spellEnd"/>
      <w:r w:rsidRPr="00092281">
        <w:rPr>
          <w:rStyle w:val="personname"/>
          <w:rFonts w:ascii="Book Antiqua" w:hAnsi="Book Antiqua"/>
          <w:sz w:val="24"/>
          <w:szCs w:val="24"/>
        </w:rPr>
        <w:t>, Jasenka</w:t>
      </w:r>
      <w:r w:rsidRPr="00092281">
        <w:rPr>
          <w:rFonts w:ascii="Book Antiqua" w:hAnsi="Book Antiqua"/>
          <w:sz w:val="24"/>
          <w:szCs w:val="24"/>
        </w:rPr>
        <w:t xml:space="preserve"> (2008) </w:t>
      </w:r>
      <w:hyperlink r:id="rId8" w:history="1">
        <w:r w:rsidRPr="00092281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 xml:space="preserve">Žene zmije - rodna </w:t>
        </w:r>
        <w:proofErr w:type="spellStart"/>
        <w:r w:rsidRPr="00092281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dekonstrukcija</w:t>
        </w:r>
        <w:proofErr w:type="spellEnd"/>
        <w:r w:rsidRPr="00092281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.</w:t>
        </w:r>
      </w:hyperlink>
      <w:r w:rsidRPr="00092281">
        <w:rPr>
          <w:rFonts w:ascii="Book Antiqua" w:hAnsi="Book Antiqua"/>
          <w:sz w:val="24"/>
          <w:szCs w:val="24"/>
        </w:rPr>
        <w:t xml:space="preserve"> Biblioteka Znanost i društvo (25). Institut za društvena istraživanja, Zagreb. ISBN 978-953-6218-37-0</w:t>
      </w:r>
    </w:p>
    <w:p w:rsidR="00384121" w:rsidRPr="00B21DD5" w:rsidRDefault="00384121" w:rsidP="00384121">
      <w:pPr>
        <w:rPr>
          <w:rStyle w:val="personname"/>
          <w:rFonts w:ascii="Book Antiqua" w:hAnsi="Book Antiqua"/>
          <w:sz w:val="24"/>
          <w:szCs w:val="24"/>
        </w:rPr>
      </w:pPr>
      <w:r w:rsidRPr="00B21DD5">
        <w:rPr>
          <w:rStyle w:val="personname"/>
          <w:rFonts w:ascii="Book Antiqua" w:hAnsi="Book Antiqua"/>
          <w:sz w:val="24"/>
          <w:szCs w:val="24"/>
        </w:rPr>
        <w:t>Hodžić, Alija</w:t>
      </w:r>
      <w:r w:rsidRPr="00B21DD5">
        <w:rPr>
          <w:rFonts w:ascii="Book Antiqua" w:hAnsi="Book Antiqua"/>
          <w:sz w:val="24"/>
          <w:szCs w:val="24"/>
        </w:rPr>
        <w:t xml:space="preserve"> (2008) </w:t>
      </w:r>
      <w:hyperlink r:id="rId9" w:history="1">
        <w:r w:rsidRPr="00B21DD5">
          <w:rPr>
            <w:rStyle w:val="Emphasis"/>
            <w:rFonts w:ascii="Book Antiqua" w:hAnsi="Book Antiqua"/>
            <w:color w:val="0000FF"/>
            <w:sz w:val="24"/>
            <w:szCs w:val="24"/>
            <w:u w:val="single"/>
          </w:rPr>
          <w:t>Tragovi pored puta.</w:t>
        </w:r>
      </w:hyperlink>
      <w:r w:rsidRPr="00B21DD5">
        <w:rPr>
          <w:rFonts w:ascii="Book Antiqua" w:hAnsi="Book Antiqua"/>
          <w:sz w:val="24"/>
          <w:szCs w:val="24"/>
        </w:rPr>
        <w:t xml:space="preserve"> Biblioteka Znanost i društvo (26). Institut za društvena istraživanja, Zagreb. ISBN 978-953-6218-38-7</w:t>
      </w:r>
    </w:p>
    <w:p w:rsidR="00CD2020" w:rsidRDefault="00CD2020"/>
    <w:sectPr w:rsidR="00CD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21"/>
    <w:rsid w:val="00092281"/>
    <w:rsid w:val="00384121"/>
    <w:rsid w:val="004C6953"/>
    <w:rsid w:val="00B21DD5"/>
    <w:rsid w:val="00CD2020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724BC-FF93-4F0A-9BCC-DD27CA9C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name">
    <w:name w:val="person_name"/>
    <w:basedOn w:val="DefaultParagraphFont"/>
    <w:rsid w:val="00384121"/>
  </w:style>
  <w:style w:type="character" w:styleId="Emphasis">
    <w:name w:val="Emphasis"/>
    <w:basedOn w:val="DefaultParagraphFont"/>
    <w:uiPriority w:val="20"/>
    <w:qFormat/>
    <w:rsid w:val="003841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iprints.knjiznica.idi.hr/36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diprints.knjiznica.idi.hr/4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iprints.knjiznica.idi.hr/49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diprints.knjiznica.idi.hr/634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diprints.knjiznica.idi.hr/704/" TargetMode="External"/><Relationship Id="rId9" Type="http://schemas.openxmlformats.org/officeDocument/2006/relationships/hyperlink" Target="http://idiprints.knjiznica.idi.hr/3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1306</Characters>
  <Application>Microsoft Office Word</Application>
  <DocSecurity>0</DocSecurity>
  <Lines>10</Lines>
  <Paragraphs>3</Paragraphs>
  <ScaleCrop>false</ScaleCrop>
  <Company>HP Inc.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HAIM</cp:lastModifiedBy>
  <cp:revision>5</cp:revision>
  <dcterms:created xsi:type="dcterms:W3CDTF">2025-11-27T06:27:00Z</dcterms:created>
  <dcterms:modified xsi:type="dcterms:W3CDTF">2025-11-27T11:08:00Z</dcterms:modified>
</cp:coreProperties>
</file>